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BB55E1" w:rsidRDefault="00BB55E1" w:rsidP="00BB55E1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BB55E1" w:rsidRPr="00D750EF" w:rsidRDefault="00BB55E1" w:rsidP="00BB55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Pr="00D750EF">
        <w:rPr>
          <w:sz w:val="26"/>
          <w:szCs w:val="26"/>
        </w:rPr>
        <w:t xml:space="preserve"> </w:t>
      </w:r>
    </w:p>
    <w:p w:rsidR="00BB55E1" w:rsidRPr="00D750EF" w:rsidRDefault="00BB55E1" w:rsidP="00BB55E1">
      <w:pPr>
        <w:spacing w:after="0" w:line="240" w:lineRule="auto"/>
        <w:jc w:val="center"/>
        <w:rPr>
          <w:sz w:val="26"/>
          <w:szCs w:val="26"/>
        </w:rPr>
      </w:pPr>
    </w:p>
    <w:p w:rsidR="00BB55E1" w:rsidRDefault="00BB55E1" w:rsidP="00BB55E1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eastAsia="Times New Roman"/>
          <w:bCs/>
          <w:iCs/>
          <w:color w:val="000000"/>
          <w:kern w:val="2"/>
          <w:sz w:val="24"/>
          <w:szCs w:val="24"/>
        </w:rPr>
      </w:pPr>
      <w:r>
        <w:rPr>
          <w:bCs/>
          <w:iCs/>
          <w:color w:val="000000"/>
          <w:kern w:val="2"/>
          <w:szCs w:val="24"/>
        </w:rPr>
        <w:t>29.11.2021г.                                         № ___                                                а. Блечепсин</w:t>
      </w:r>
    </w:p>
    <w:p w:rsidR="00BB55E1" w:rsidRPr="00D750EF" w:rsidRDefault="00BB55E1" w:rsidP="00BB55E1">
      <w:pPr>
        <w:spacing w:after="0" w:line="240" w:lineRule="auto"/>
        <w:rPr>
          <w:sz w:val="26"/>
          <w:szCs w:val="26"/>
        </w:rPr>
      </w:pPr>
    </w:p>
    <w:p w:rsidR="00BB55E1" w:rsidRDefault="00BB55E1" w:rsidP="00BB55E1">
      <w:pPr>
        <w:spacing w:after="0" w:line="240" w:lineRule="auto"/>
        <w:jc w:val="both"/>
        <w:rPr>
          <w:bCs/>
          <w:iCs/>
          <w:szCs w:val="28"/>
        </w:rPr>
      </w:pPr>
    </w:p>
    <w:p w:rsidR="00BB55E1" w:rsidRPr="006F45BE" w:rsidRDefault="00BB55E1" w:rsidP="00BB55E1">
      <w:pPr>
        <w:spacing w:after="0" w:line="240" w:lineRule="auto"/>
        <w:jc w:val="center"/>
        <w:rPr>
          <w:sz w:val="26"/>
          <w:szCs w:val="26"/>
        </w:rPr>
      </w:pPr>
      <w:r w:rsidRPr="006F45BE">
        <w:rPr>
          <w:sz w:val="26"/>
          <w:szCs w:val="26"/>
        </w:rPr>
        <w:t xml:space="preserve">Актуализация адреса в </w:t>
      </w:r>
      <w:r>
        <w:rPr>
          <w:sz w:val="26"/>
          <w:szCs w:val="26"/>
        </w:rPr>
        <w:t>государственном адресном реестре</w:t>
      </w:r>
    </w:p>
    <w:p w:rsidR="00BB55E1" w:rsidRPr="006F45BE" w:rsidRDefault="00BB55E1" w:rsidP="00BB55E1">
      <w:pPr>
        <w:spacing w:after="0" w:line="240" w:lineRule="auto"/>
        <w:rPr>
          <w:sz w:val="26"/>
          <w:szCs w:val="26"/>
        </w:rPr>
      </w:pPr>
    </w:p>
    <w:p w:rsidR="00BB55E1" w:rsidRPr="006F45BE" w:rsidRDefault="00BB55E1" w:rsidP="00BB55E1">
      <w:pPr>
        <w:spacing w:after="0" w:line="240" w:lineRule="auto"/>
        <w:ind w:firstLine="567"/>
        <w:jc w:val="both"/>
        <w:rPr>
          <w:i/>
          <w:sz w:val="26"/>
          <w:szCs w:val="26"/>
        </w:rPr>
      </w:pPr>
      <w:proofErr w:type="gramStart"/>
      <w:r w:rsidRPr="006F45BE">
        <w:rPr>
          <w:sz w:val="26"/>
          <w:szCs w:val="26"/>
        </w:rPr>
        <w:t>В соответствии с Федеральным законом от 28</w:t>
      </w:r>
      <w:r>
        <w:rPr>
          <w:sz w:val="26"/>
          <w:szCs w:val="26"/>
        </w:rPr>
        <w:t xml:space="preserve"> декабря </w:t>
      </w:r>
      <w:r w:rsidRPr="006F45BE">
        <w:rPr>
          <w:sz w:val="26"/>
          <w:szCs w:val="26"/>
        </w:rPr>
        <w:t>2013</w:t>
      </w:r>
      <w:r>
        <w:rPr>
          <w:sz w:val="26"/>
          <w:szCs w:val="26"/>
        </w:rPr>
        <w:t>г.</w:t>
      </w:r>
      <w:r w:rsidRPr="006F45BE">
        <w:rPr>
          <w:sz w:val="26"/>
          <w:szCs w:val="26"/>
        </w:rPr>
        <w:t xml:space="preserve">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</w:t>
      </w:r>
      <w:r>
        <w:rPr>
          <w:sz w:val="26"/>
          <w:szCs w:val="26"/>
        </w:rPr>
        <w:t xml:space="preserve"> ноября </w:t>
      </w:r>
      <w:r w:rsidRPr="006F45BE">
        <w:rPr>
          <w:sz w:val="26"/>
          <w:szCs w:val="26"/>
        </w:rPr>
        <w:t>2014</w:t>
      </w:r>
      <w:r>
        <w:rPr>
          <w:sz w:val="26"/>
          <w:szCs w:val="26"/>
        </w:rPr>
        <w:t>г.</w:t>
      </w:r>
      <w:r w:rsidRPr="006F45BE">
        <w:rPr>
          <w:sz w:val="26"/>
          <w:szCs w:val="26"/>
        </w:rPr>
        <w:t xml:space="preserve"> №1221 "Об утверждении правил присвоения, изменения, аннулирования адресов", Приказом Минфина России от </w:t>
      </w:r>
      <w:r>
        <w:rPr>
          <w:sz w:val="26"/>
          <w:szCs w:val="26"/>
        </w:rPr>
        <w:t xml:space="preserve"> 5 ноября </w:t>
      </w:r>
      <w:r w:rsidRPr="006F45BE">
        <w:rPr>
          <w:sz w:val="26"/>
          <w:szCs w:val="26"/>
        </w:rPr>
        <w:t>2015</w:t>
      </w:r>
      <w:r>
        <w:rPr>
          <w:sz w:val="26"/>
          <w:szCs w:val="26"/>
        </w:rPr>
        <w:t>г.</w:t>
      </w:r>
      <w:r w:rsidRPr="006F45BE">
        <w:rPr>
          <w:sz w:val="26"/>
          <w:szCs w:val="26"/>
        </w:rPr>
        <w:t xml:space="preserve"> №171н "Об утверждении Перечня элементов планировочной</w:t>
      </w:r>
      <w:proofErr w:type="gramEnd"/>
      <w:r w:rsidRPr="006F45BE">
        <w:rPr>
          <w:sz w:val="26"/>
          <w:szCs w:val="26"/>
        </w:rPr>
        <w:t xml:space="preserve">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Федеральным законом от 6 октября 2003г. N 131-ФЗ "Об общих принципах организации местного самоуправления в Российской Федерации" </w:t>
      </w:r>
    </w:p>
    <w:p w:rsidR="00BB55E1" w:rsidRPr="006F45BE" w:rsidRDefault="00BB55E1" w:rsidP="00BB55E1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BB55E1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F49B7">
        <w:rPr>
          <w:sz w:val="26"/>
          <w:szCs w:val="26"/>
        </w:rPr>
        <w:t xml:space="preserve">В связи с некорректным размещением адреса в государственном адресном реестре, внести изменения. Адрес, размещенный в </w:t>
      </w:r>
      <w:r w:rsidRPr="002C7B0F">
        <w:rPr>
          <w:sz w:val="26"/>
          <w:szCs w:val="26"/>
        </w:rPr>
        <w:t xml:space="preserve">государственном адресном реестре </w:t>
      </w:r>
      <w:r w:rsidRPr="007F49B7">
        <w:rPr>
          <w:sz w:val="26"/>
          <w:szCs w:val="26"/>
        </w:rPr>
        <w:t>как: Российская Федерация,  Республика Адыгея (Адыгея), м</w:t>
      </w:r>
      <w:proofErr w:type="gramStart"/>
      <w:r w:rsidRPr="007F49B7">
        <w:rPr>
          <w:sz w:val="26"/>
          <w:szCs w:val="26"/>
        </w:rPr>
        <w:t>.р</w:t>
      </w:r>
      <w:proofErr w:type="gramEnd"/>
      <w:r w:rsidRPr="007F49B7">
        <w:rPr>
          <w:sz w:val="26"/>
          <w:szCs w:val="26"/>
        </w:rPr>
        <w:t>-н Кошехабльский, с.п. Блечепси</w:t>
      </w:r>
      <w:r>
        <w:rPr>
          <w:sz w:val="26"/>
          <w:szCs w:val="26"/>
        </w:rPr>
        <w:t>нское, аул Блечепсин, ул. Ленина, двлд,10З</w:t>
      </w:r>
      <w:r w:rsidRPr="007F49B7">
        <w:rPr>
          <w:sz w:val="26"/>
          <w:szCs w:val="26"/>
        </w:rPr>
        <w:t xml:space="preserve">, уникальный номер адреса объекта адресации в </w:t>
      </w:r>
      <w:r w:rsidRPr="002C7B0F">
        <w:rPr>
          <w:sz w:val="26"/>
          <w:szCs w:val="26"/>
        </w:rPr>
        <w:t>государственном адресном реестре</w:t>
      </w:r>
      <w:r>
        <w:rPr>
          <w:sz w:val="26"/>
          <w:szCs w:val="26"/>
        </w:rPr>
        <w:t xml:space="preserve">: </w:t>
      </w:r>
      <w:r w:rsidRPr="00100A6A">
        <w:rPr>
          <w:sz w:val="26"/>
          <w:szCs w:val="26"/>
        </w:rPr>
        <w:t>f21324e0-451d-482f-9e06-dc66234eb7cb</w:t>
      </w:r>
      <w:r w:rsidRPr="007F49B7">
        <w:rPr>
          <w:sz w:val="26"/>
          <w:szCs w:val="26"/>
        </w:rPr>
        <w:t xml:space="preserve">,  изменить и считать присвоенным как: Российская Федерация, Республика Адыгея, Кошехабльский </w:t>
      </w:r>
      <w:r>
        <w:rPr>
          <w:sz w:val="26"/>
          <w:szCs w:val="26"/>
        </w:rPr>
        <w:t xml:space="preserve">муниципальный </w:t>
      </w:r>
      <w:r w:rsidRPr="007F49B7">
        <w:rPr>
          <w:sz w:val="26"/>
          <w:szCs w:val="26"/>
        </w:rPr>
        <w:t>район, Блечепсинское сельское поселе</w:t>
      </w:r>
      <w:r>
        <w:rPr>
          <w:sz w:val="26"/>
          <w:szCs w:val="26"/>
        </w:rPr>
        <w:t>ние, аул Блечепсин, улица Ленина, дом 103, кадастровый номер 01:02:0100064:30</w:t>
      </w:r>
      <w:r w:rsidRPr="006F45BE">
        <w:rPr>
          <w:sz w:val="26"/>
          <w:szCs w:val="26"/>
        </w:rPr>
        <w:t>.</w:t>
      </w:r>
    </w:p>
    <w:p w:rsidR="00BB55E1" w:rsidRPr="006F45BE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B55E1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  <w:r w:rsidRPr="006F45BE">
        <w:rPr>
          <w:sz w:val="26"/>
          <w:szCs w:val="26"/>
        </w:rPr>
        <w:t xml:space="preserve"> 2. Специалисту администрации МО «Блечепсинское сельское поселение» внести соответствующие изменения в </w:t>
      </w:r>
      <w:r w:rsidRPr="00971EF9">
        <w:rPr>
          <w:sz w:val="26"/>
          <w:szCs w:val="26"/>
        </w:rPr>
        <w:t>государственный адресный реестр посредствам федеральной информационной адресной системы</w:t>
      </w:r>
      <w:r w:rsidRPr="006F45BE">
        <w:rPr>
          <w:sz w:val="26"/>
          <w:szCs w:val="26"/>
        </w:rPr>
        <w:t>.</w:t>
      </w:r>
    </w:p>
    <w:p w:rsidR="00BB55E1" w:rsidRPr="006F45BE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B55E1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  <w:r w:rsidRPr="006F45BE">
        <w:rPr>
          <w:sz w:val="26"/>
          <w:szCs w:val="26"/>
        </w:rPr>
        <w:t xml:space="preserve">3. </w:t>
      </w:r>
      <w:r>
        <w:rPr>
          <w:sz w:val="26"/>
          <w:szCs w:val="26"/>
        </w:rPr>
        <w:t>Настоящее Распоряжение</w:t>
      </w:r>
      <w:r w:rsidRPr="006F45BE">
        <w:rPr>
          <w:sz w:val="26"/>
          <w:szCs w:val="26"/>
        </w:rPr>
        <w:t xml:space="preserve"> вступает в силу с момента его подписания.</w:t>
      </w:r>
    </w:p>
    <w:p w:rsidR="00BB55E1" w:rsidRPr="006F45BE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B55E1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B55E1" w:rsidRPr="006F45BE" w:rsidRDefault="00BB55E1" w:rsidP="00BB55E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B55E1" w:rsidRPr="006F45BE" w:rsidRDefault="00BB55E1" w:rsidP="00BB55E1">
      <w:pPr>
        <w:spacing w:after="0" w:line="240" w:lineRule="auto"/>
        <w:jc w:val="both"/>
        <w:rPr>
          <w:sz w:val="26"/>
          <w:szCs w:val="26"/>
        </w:rPr>
      </w:pPr>
      <w:r w:rsidRPr="006F45BE">
        <w:rPr>
          <w:sz w:val="26"/>
          <w:szCs w:val="26"/>
        </w:rPr>
        <w:t>Глава муниципального образования</w:t>
      </w:r>
    </w:p>
    <w:p w:rsidR="00BB55E1" w:rsidRDefault="00BB55E1" w:rsidP="00BB55E1">
      <w:pPr>
        <w:spacing w:after="0" w:line="240" w:lineRule="auto"/>
        <w:jc w:val="both"/>
        <w:rPr>
          <w:sz w:val="26"/>
          <w:szCs w:val="26"/>
        </w:rPr>
      </w:pPr>
      <w:r w:rsidRPr="006F45BE">
        <w:rPr>
          <w:sz w:val="26"/>
          <w:szCs w:val="26"/>
        </w:rPr>
        <w:t xml:space="preserve">«Блечепсинское сельское поселение»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К.Х. Шовгенов</w:t>
      </w:r>
    </w:p>
    <w:p w:rsidR="00BB55E1" w:rsidRPr="00A809C0" w:rsidRDefault="00BB55E1" w:rsidP="00BB55E1">
      <w:pPr>
        <w:spacing w:line="240" w:lineRule="auto"/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72F01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5B3393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7C1AE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B55E1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2022-02-17T09:13:00Z</dcterms:created>
  <dcterms:modified xsi:type="dcterms:W3CDTF">2022-02-17T09:13:00Z</dcterms:modified>
</cp:coreProperties>
</file>